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2023年州本级科技创新计划拟立项项目汇总表</w:t>
      </w:r>
    </w:p>
    <w:bookmarkEnd w:id="0"/>
    <w:p>
      <w:pPr>
        <w:rPr>
          <w:rFonts w:hint="eastAsia"/>
        </w:rPr>
      </w:pPr>
    </w:p>
    <w:tbl>
      <w:tblPr>
        <w:tblStyle w:val="6"/>
        <w:tblW w:w="139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6495"/>
        <w:gridCol w:w="493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一、创新成果转化项目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湘西生猪高效健康养殖技术示范与应用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吉首市骏诚生态养殖专业合作社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勤丰村联动温室大棚蔬菜种植技术的研发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与推广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吉首市石家冲街道勤丰村经济合作社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茶叶青蒿套种提质增效技术示范推广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吉首市果谷中药材种植专业合作社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高密度圆桶养殖黄颡鱼关键技术研究与示范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吉首市首泓鱼业养殖专业合作社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湘西黄金茶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提质增效关键技术集成创新与示范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吉首市老爹茶园茶业开发专业合作社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吉首市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特色养殖新技术推广及应用项目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泸溪县农盛种养专业合作社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泸溪县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凤凰雪茶安全高效种植关键技术集成与应用示范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凤凰县新场镇大岔村经济合作社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凤凰县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生物有机肥在蔬菜种植中应用示范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凤凰县吉信镇满家村经济合作社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凤凰县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桑蚕种养技术研发与示范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湘西自治州凤凰县龙角信仰种养专业合作社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凤凰县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先锋村产业开发种植项目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古丈县红石林镇先锋村村民委员会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古丈县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合方鲫2号绿色健康养殖技术示范与推广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湘西农聚来电子商务有限公司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花垣县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所属县市区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高标准示范茶园建设与管理技术应用与推广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花垣县巴傩山农业开发有限公司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花垣县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新品种辣椒种植项目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保靖县阳朝乡科秋村经济合作社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保靖县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保靖黄金茶轻基质网袋育苗技术应用及推广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湖南迁陵茶业发展有限公司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保靖县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保靖黄金茶优质单株种植技术与推广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保靖县鼎盛黄金茶开发有限公司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保靖县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保靖猕猴桃采后保鲜及精深加工关键技术研究与产品开发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保靖县川洞坪果蔬产销专业合作社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保靖县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莓茶培管与加工技术示范推广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永顺县署科农业发展有限公司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永顺县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生猪养殖技术成果转化应用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湖南省永顺县灵溪镇吉锋村经济合作社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永顺县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黄柏套种虎杖标准化种植关键技术开发及应用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龙山县洛塔乡五台村经济合作社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湘西烟叶绿色高效栽培及大棚漂浮育苗关键技术研究与示范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龙山县大安乡木鱼坪村经济合作社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龙山县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湘西特色高抗菌水刺无纺布应用于卫生领域的研发与产业化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洁宝日化（湘西）有限责任公司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湘西高新区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脱氢化氮化锰制备技术产业化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湘西自治州丰达合金科技有限公司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湘西高新区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智慧统计乡村振兴数据分析与应用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湘西土家族苗族自治州电子计算站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州直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、创新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（一）校地融合项目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湘西州产业科技创新能力促进及科普活动研究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湘西州全社会研发投入现状及提升路径研究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（二）国家高新区创建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湘西高新区创建国家高新区创新平台建设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湖南湘西经济开发区管理委员会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（三）科技要素大市场湘西分市场建设及湖南省创新创业大赛湘西分赛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潇湘科技要素大市场湘西分市场运营管理及创新创业大赛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湘西土家族苗族自治州科学技术事务中心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科技统计支撑创新发展服务模式研究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湘西州科技信息研究所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州直</w:t>
            </w:r>
          </w:p>
        </w:tc>
      </w:tr>
    </w:tbl>
    <w:p/>
    <w:sectPr>
      <w:footerReference r:id="rId3" w:type="default"/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jZhODkzMThiNDFmNTVkM2EwNTU2OTZhMGZmMWIifQ=="/>
  </w:docVars>
  <w:rsids>
    <w:rsidRoot w:val="3EE76A04"/>
    <w:rsid w:val="3EE76A04"/>
    <w:rsid w:val="54944856"/>
    <w:rsid w:val="56BF9F5A"/>
    <w:rsid w:val="73FE2D85"/>
    <w:rsid w:val="7DF5DABC"/>
    <w:rsid w:val="9D1F2822"/>
    <w:rsid w:val="BF9FC61A"/>
    <w:rsid w:val="DF77B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1534</Words>
  <Characters>1601</Characters>
  <Lines>0</Lines>
  <Paragraphs>0</Paragraphs>
  <TotalTime>8</TotalTime>
  <ScaleCrop>false</ScaleCrop>
  <LinksUpToDate>false</LinksUpToDate>
  <CharactersWithSpaces>1609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2022-04-19T09:12:00Z</dcterms:created>
  <dc:creator>admin</dc:creator>
  <cp:lastModifiedBy>Administrator</cp:lastModifiedBy>
  <dcterms:modified xsi:type="dcterms:W3CDTF">2023-08-16T00:18:27Z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A6F9350B27D44A518378D26700BA1A24_13</vt:lpwstr>
  </property>
  <property fmtid="{D5CDD505-2E9C-101B-9397-08002B2CF9AE}" pid="4" name="commondata">
    <vt:lpwstr>eyJoZGlkIjoiMDYxMGMwYThjODNjY2ZhNmFkNjE0YmQ2ZGE4NTE1ODUifQ==</vt:lpwstr>
  </property>
</Properties>
</file>